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73F6" w:rsidRPr="00F973F6" w14:paraId="26B95DF5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846F" w14:textId="220AC0E8" w:rsidR="00376C93" w:rsidRPr="00F973F6" w:rsidRDefault="00376C93" w:rsidP="00376C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3F6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F5E61" wp14:editId="79BF9243">
                      <wp:extent cx="307340" cy="30734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69E1B6" id="Rectangl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73F6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F973F6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F973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ประกาศบริษัท หลักทรัพย์จัดการกองทุน กรุงไทย จำกัด (มหาชน)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973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024285" w:rsidRPr="00F973F6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="004E7D2C" w:rsidRPr="004E7D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จัดจ้างงานที่ปรึกษาด้านกฎหมาย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973F6" w:rsidRPr="00F973F6" w14:paraId="79BC1C6B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4C5B" w14:textId="46FD1246" w:rsidR="00376C93" w:rsidRPr="00F973F6" w:rsidRDefault="00376C93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หลักทรัพย์จัดการกองทุน กรุงไทย จำกัด (มหาชน)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</w:t>
            </w:r>
            <w:r w:rsidR="0076275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โครงการ</w:t>
            </w:r>
            <w:r w:rsidR="004E7D2C" w:rsidRPr="004E7D2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จัดจ้างงานที่ปรึกษาด้านกฎหมาย</w:t>
            </w:r>
            <w:r w:rsidR="00497B0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</w:t>
            </w:r>
            <w:r w:rsidR="009F7F4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วิธี</w:t>
            </w:r>
            <w:r w:rsidR="004B394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เฉพาะเจาะจง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="002F28CF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</w:t>
            </w:r>
            <w:r w:rsidR="004E7D2C" w:rsidRPr="004E7D2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จัดจ้างงานที่ปรึกษาด้านกฎหมาย</w:t>
            </w:r>
            <w:r w:rsidR="00D6205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4E7D2C" w:rsidRPr="004E7D2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เสรี มานพ แอนด์ ดอล์ย จำกัด</w:t>
            </w:r>
            <w:r w:rsidR="00FF3BA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="00E924A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51266D">
              <w:rPr>
                <w:rFonts w:ascii="TH Sarabun New" w:eastAsia="Times New Roman" w:hAnsi="TH Sarabun New" w:cs="TH Sarabun New"/>
                <w:sz w:val="32"/>
                <w:szCs w:val="32"/>
              </w:rPr>
              <w:t>450</w:t>
            </w:r>
            <w:r w:rsidR="00D33ABE">
              <w:rPr>
                <w:rFonts w:ascii="TH Sarabun New" w:eastAsia="Times New Roman" w:hAnsi="TH Sarabun New" w:cs="TH Sarabun New"/>
                <w:sz w:val="32"/>
                <w:szCs w:val="32"/>
              </w:rPr>
              <w:t>,0</w:t>
            </w:r>
            <w:r w:rsidR="00497B08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="00E924A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.00 </w:t>
            </w:r>
            <w:r w:rsidR="00497B0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บาท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FE54D4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="00FE54D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ไม่รวมภาษีมูลค่าเพิ่ม</w:t>
            </w:r>
            <w:r w:rsidR="00FE54D4">
              <w:rPr>
                <w:rFonts w:ascii="TH Sarabun New" w:eastAsia="Times New Roman" w:hAnsi="TH Sarabun New" w:cs="TH Sarabun New"/>
                <w:sz w:val="32"/>
                <w:szCs w:val="32"/>
              </w:rPr>
              <w:t>)</w:t>
            </w:r>
          </w:p>
        </w:tc>
      </w:tr>
      <w:tr w:rsidR="00F973F6" w:rsidRPr="00F973F6" w14:paraId="196D5866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B1B26" w14:textId="77777777" w:rsidR="00376C93" w:rsidRPr="00F973F6" w:rsidRDefault="00376C93" w:rsidP="0037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973F6" w:rsidRPr="00F973F6" w14:paraId="532E82BD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017F" w14:textId="77777777" w:rsidR="00376C93" w:rsidRPr="00F973F6" w:rsidRDefault="00376C93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20B4" w14:textId="6ABDE2A2" w:rsidR="00376C93" w:rsidRPr="00F973F6" w:rsidRDefault="00320187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CD4E9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B921B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4E05C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="00376C93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="00A20C87"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D62055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="0051266D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  <w:r w:rsidR="008A28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A21E3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กันยายน</w:t>
            </w:r>
            <w:r w:rsidR="00A20C87"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376C93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พ.ศ. </w:t>
            </w:r>
            <w:r w:rsidR="0051434D"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</w:tr>
      <w:tr w:rsidR="00F973F6" w:rsidRPr="00F973F6" w14:paraId="04FE4183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757C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9F44F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73F6" w:rsidRPr="00F973F6" w14:paraId="01371ECC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3E4A8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BEFF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73F6" w:rsidRPr="00F973F6" w14:paraId="150F813D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29A3" w14:textId="77777777" w:rsidR="00376C93" w:rsidRPr="00A21E38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8CD6" w14:textId="618CDAD6" w:rsidR="00611E2D" w:rsidRPr="00F973F6" w:rsidRDefault="00611E2D"/>
          <w:p w14:paraId="73B42F90" w14:textId="62918FC3" w:rsidR="00611E2D" w:rsidRPr="00F973F6" w:rsidRDefault="00611E2D"/>
          <w:p w14:paraId="16BE24AF" w14:textId="17921DE6" w:rsidR="00611E2D" w:rsidRPr="0065131E" w:rsidRDefault="00611E2D"/>
          <w:p w14:paraId="5B91CF9A" w14:textId="47D0C9C4" w:rsidR="00611E2D" w:rsidRPr="00F973F6" w:rsidRDefault="00D70739" w:rsidP="00D707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973F6">
              <w:rPr>
                <w:rFonts w:hint="cs"/>
                <w:sz w:val="32"/>
                <w:szCs w:val="32"/>
                <w:cs/>
              </w:rPr>
              <w:t>ฝ่ายบริการกลาง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2"/>
            </w:tblGrid>
            <w:tr w:rsidR="00F973F6" w:rsidRPr="00F973F6" w14:paraId="1274CDF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3B2E86" w14:textId="48EA2698" w:rsidR="00376C93" w:rsidRPr="00F973F6" w:rsidRDefault="00376C93" w:rsidP="00D707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973F6" w:rsidRPr="00F973F6" w14:paraId="3C515D6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749A54" w14:textId="3EE8CA2A" w:rsidR="00376C93" w:rsidRPr="00F973F6" w:rsidRDefault="00B312D0" w:rsidP="00D707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บริษัท หลักทรัพย์จัดการกองทุนกรุงไทย จำกัด (มหาชน)</w:t>
                  </w:r>
                </w:p>
              </w:tc>
            </w:tr>
            <w:tr w:rsidR="00F973F6" w:rsidRPr="00F973F6" w14:paraId="0215A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795745" w14:textId="77777777" w:rsidR="00376C93" w:rsidRPr="00F973F6" w:rsidRDefault="00376C93" w:rsidP="00376C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F973F6" w:rsidRPr="00F973F6" w14:paraId="68C0B1A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EF91FF" w14:textId="77777777" w:rsidR="00376C93" w:rsidRPr="00F973F6" w:rsidRDefault="00376C93" w:rsidP="00376C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36BAE6E" w14:textId="77777777" w:rsidR="00376C93" w:rsidRPr="00F973F6" w:rsidRDefault="00376C93" w:rsidP="00376C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3DAC53E6" w14:textId="16CAB647" w:rsidR="0015117D" w:rsidRPr="00376C93" w:rsidRDefault="00560658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CD92D" wp14:editId="7B22BAFD">
            <wp:simplePos x="0" y="0"/>
            <wp:positionH relativeFrom="margin">
              <wp:align>center</wp:align>
            </wp:positionH>
            <wp:positionV relativeFrom="paragraph">
              <wp:posOffset>-5064788</wp:posOffset>
            </wp:positionV>
            <wp:extent cx="2331085" cy="584835"/>
            <wp:effectExtent l="0" t="0" r="0" b="5715"/>
            <wp:wrapThrough wrapText="bothSides">
              <wp:wrapPolygon edited="0">
                <wp:start x="1942" y="1407"/>
                <wp:lineTo x="706" y="7739"/>
                <wp:lineTo x="530" y="9147"/>
                <wp:lineTo x="883" y="14072"/>
                <wp:lineTo x="1589" y="19700"/>
                <wp:lineTo x="2118" y="21107"/>
                <wp:lineTo x="3707" y="21107"/>
                <wp:lineTo x="10062" y="19700"/>
                <wp:lineTo x="17652" y="16886"/>
                <wp:lineTo x="17475" y="14072"/>
                <wp:lineTo x="20476" y="11257"/>
                <wp:lineTo x="19947" y="7036"/>
                <wp:lineTo x="3707" y="1407"/>
                <wp:lineTo x="1942" y="1407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12669" r="6222" b="17653"/>
                    <a:stretch/>
                  </pic:blipFill>
                  <pic:spPr bwMode="auto">
                    <a:xfrm>
                      <a:off x="0" y="0"/>
                      <a:ext cx="2331085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17D" w:rsidRPr="0037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4A01" w14:textId="77777777" w:rsidR="0036725E" w:rsidRDefault="0036725E" w:rsidP="0036725E">
      <w:pPr>
        <w:spacing w:after="0" w:line="240" w:lineRule="auto"/>
      </w:pPr>
      <w:r>
        <w:separator/>
      </w:r>
    </w:p>
  </w:endnote>
  <w:endnote w:type="continuationSeparator" w:id="0">
    <w:p w14:paraId="4D7B6FF6" w14:textId="77777777" w:rsidR="0036725E" w:rsidRDefault="0036725E" w:rsidP="0036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A503" w14:textId="77777777" w:rsidR="0036725E" w:rsidRDefault="0036725E" w:rsidP="0036725E">
      <w:pPr>
        <w:spacing w:after="0" w:line="240" w:lineRule="auto"/>
      </w:pPr>
      <w:r>
        <w:separator/>
      </w:r>
    </w:p>
  </w:footnote>
  <w:footnote w:type="continuationSeparator" w:id="0">
    <w:p w14:paraId="1B6416DB" w14:textId="77777777" w:rsidR="0036725E" w:rsidRDefault="0036725E" w:rsidP="0036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3"/>
    <w:rsid w:val="00006F62"/>
    <w:rsid w:val="00024285"/>
    <w:rsid w:val="00025581"/>
    <w:rsid w:val="0004535F"/>
    <w:rsid w:val="00097DD3"/>
    <w:rsid w:val="000A1143"/>
    <w:rsid w:val="000D3109"/>
    <w:rsid w:val="000D7BA8"/>
    <w:rsid w:val="000E2F78"/>
    <w:rsid w:val="001158FF"/>
    <w:rsid w:val="0012195B"/>
    <w:rsid w:val="00121F93"/>
    <w:rsid w:val="00146204"/>
    <w:rsid w:val="0015117D"/>
    <w:rsid w:val="00153B36"/>
    <w:rsid w:val="001678C5"/>
    <w:rsid w:val="00181B18"/>
    <w:rsid w:val="001E1A4C"/>
    <w:rsid w:val="001E3864"/>
    <w:rsid w:val="001F7129"/>
    <w:rsid w:val="002142E8"/>
    <w:rsid w:val="00245982"/>
    <w:rsid w:val="00245CCE"/>
    <w:rsid w:val="00253073"/>
    <w:rsid w:val="00276F09"/>
    <w:rsid w:val="002770B2"/>
    <w:rsid w:val="002A5B3A"/>
    <w:rsid w:val="002B02A6"/>
    <w:rsid w:val="002B58EE"/>
    <w:rsid w:val="002C4A2F"/>
    <w:rsid w:val="002F28CF"/>
    <w:rsid w:val="00300C6E"/>
    <w:rsid w:val="00320187"/>
    <w:rsid w:val="00330EAD"/>
    <w:rsid w:val="0036315D"/>
    <w:rsid w:val="0036725E"/>
    <w:rsid w:val="00376C93"/>
    <w:rsid w:val="003E43F3"/>
    <w:rsid w:val="003E74BB"/>
    <w:rsid w:val="003F710E"/>
    <w:rsid w:val="00404FF7"/>
    <w:rsid w:val="004353D7"/>
    <w:rsid w:val="004908D4"/>
    <w:rsid w:val="00492C05"/>
    <w:rsid w:val="00495131"/>
    <w:rsid w:val="00497B08"/>
    <w:rsid w:val="004B3941"/>
    <w:rsid w:val="004B47E0"/>
    <w:rsid w:val="004E05C8"/>
    <w:rsid w:val="004E7D2C"/>
    <w:rsid w:val="004F09B7"/>
    <w:rsid w:val="0050709D"/>
    <w:rsid w:val="0051266D"/>
    <w:rsid w:val="0051434D"/>
    <w:rsid w:val="00523734"/>
    <w:rsid w:val="00531112"/>
    <w:rsid w:val="00560658"/>
    <w:rsid w:val="005E20E9"/>
    <w:rsid w:val="0060234D"/>
    <w:rsid w:val="00611E2D"/>
    <w:rsid w:val="006123FB"/>
    <w:rsid w:val="0061488C"/>
    <w:rsid w:val="0065131E"/>
    <w:rsid w:val="006519D9"/>
    <w:rsid w:val="0065413D"/>
    <w:rsid w:val="00657F76"/>
    <w:rsid w:val="0067638E"/>
    <w:rsid w:val="0068321B"/>
    <w:rsid w:val="006865BC"/>
    <w:rsid w:val="006A6A44"/>
    <w:rsid w:val="006B36C8"/>
    <w:rsid w:val="006C1D22"/>
    <w:rsid w:val="006E1867"/>
    <w:rsid w:val="006E5413"/>
    <w:rsid w:val="006F5F68"/>
    <w:rsid w:val="006F64A7"/>
    <w:rsid w:val="006F6AA0"/>
    <w:rsid w:val="006F7879"/>
    <w:rsid w:val="00726033"/>
    <w:rsid w:val="00746149"/>
    <w:rsid w:val="00762755"/>
    <w:rsid w:val="007743F9"/>
    <w:rsid w:val="00777460"/>
    <w:rsid w:val="007A4103"/>
    <w:rsid w:val="007B17E4"/>
    <w:rsid w:val="007B1C6D"/>
    <w:rsid w:val="007D5281"/>
    <w:rsid w:val="008206EA"/>
    <w:rsid w:val="00826C69"/>
    <w:rsid w:val="0084133E"/>
    <w:rsid w:val="008739CE"/>
    <w:rsid w:val="008915EC"/>
    <w:rsid w:val="008A0D4B"/>
    <w:rsid w:val="008A2828"/>
    <w:rsid w:val="008C325E"/>
    <w:rsid w:val="008C4F6F"/>
    <w:rsid w:val="008E3C3B"/>
    <w:rsid w:val="009326D9"/>
    <w:rsid w:val="00955D06"/>
    <w:rsid w:val="00971C6C"/>
    <w:rsid w:val="00973CF2"/>
    <w:rsid w:val="009901BD"/>
    <w:rsid w:val="009A281C"/>
    <w:rsid w:val="009B3B16"/>
    <w:rsid w:val="009C092F"/>
    <w:rsid w:val="009C506A"/>
    <w:rsid w:val="009F7F40"/>
    <w:rsid w:val="00A20C87"/>
    <w:rsid w:val="00A21E38"/>
    <w:rsid w:val="00A230F9"/>
    <w:rsid w:val="00A70804"/>
    <w:rsid w:val="00A91D2F"/>
    <w:rsid w:val="00AA4195"/>
    <w:rsid w:val="00AD66D0"/>
    <w:rsid w:val="00AE5D22"/>
    <w:rsid w:val="00B312D0"/>
    <w:rsid w:val="00B5242F"/>
    <w:rsid w:val="00B72615"/>
    <w:rsid w:val="00B740E1"/>
    <w:rsid w:val="00B84B80"/>
    <w:rsid w:val="00B921BA"/>
    <w:rsid w:val="00BC4B45"/>
    <w:rsid w:val="00C14CA7"/>
    <w:rsid w:val="00C350D6"/>
    <w:rsid w:val="00C515A9"/>
    <w:rsid w:val="00C8097A"/>
    <w:rsid w:val="00C83BC1"/>
    <w:rsid w:val="00C86360"/>
    <w:rsid w:val="00CB6E4F"/>
    <w:rsid w:val="00CD4E9C"/>
    <w:rsid w:val="00D300D4"/>
    <w:rsid w:val="00D33ABE"/>
    <w:rsid w:val="00D379AB"/>
    <w:rsid w:val="00D62055"/>
    <w:rsid w:val="00D70739"/>
    <w:rsid w:val="00D71DC2"/>
    <w:rsid w:val="00D955FC"/>
    <w:rsid w:val="00DB1857"/>
    <w:rsid w:val="00DC14BC"/>
    <w:rsid w:val="00DD1344"/>
    <w:rsid w:val="00DE2E98"/>
    <w:rsid w:val="00DE3B7C"/>
    <w:rsid w:val="00DF2739"/>
    <w:rsid w:val="00E07FF1"/>
    <w:rsid w:val="00E20C43"/>
    <w:rsid w:val="00E336A4"/>
    <w:rsid w:val="00E924AE"/>
    <w:rsid w:val="00ED2B59"/>
    <w:rsid w:val="00F02820"/>
    <w:rsid w:val="00F15AAE"/>
    <w:rsid w:val="00F17549"/>
    <w:rsid w:val="00F229D1"/>
    <w:rsid w:val="00F413EA"/>
    <w:rsid w:val="00F473F8"/>
    <w:rsid w:val="00F5308E"/>
    <w:rsid w:val="00F973F6"/>
    <w:rsid w:val="00F97605"/>
    <w:rsid w:val="00FA5342"/>
    <w:rsid w:val="00FE54D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11BBC554"/>
  <w15:chartTrackingRefBased/>
  <w15:docId w15:val="{34CDE134-53E7-48DC-9801-265A131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 Nhutthapeam</dc:creator>
  <cp:keywords/>
  <dc:description/>
  <cp:lastModifiedBy>Peeratat Sangkhakaro</cp:lastModifiedBy>
  <cp:revision>2</cp:revision>
  <cp:lastPrinted>2023-09-26T09:42:00Z</cp:lastPrinted>
  <dcterms:created xsi:type="dcterms:W3CDTF">2023-09-29T02:28:00Z</dcterms:created>
  <dcterms:modified xsi:type="dcterms:W3CDTF">2023-09-29T02:28:00Z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f39d6e-efd2-46c1-8192-d41490c7eaad_Enabled">
    <vt:lpwstr>true</vt:lpwstr>
  </property>
  <property fmtid="{D5CDD505-2E9C-101B-9397-08002B2CF9AE}" pid="3" name="MSIP_Label_9ff39d6e-efd2-46c1-8192-d41490c7eaad_SetDate">
    <vt:lpwstr>2022-12-16T06:46:17Z</vt:lpwstr>
  </property>
  <property fmtid="{D5CDD505-2E9C-101B-9397-08002B2CF9AE}" pid="4" name="MSIP_Label_9ff39d6e-efd2-46c1-8192-d41490c7eaad_Method">
    <vt:lpwstr>Privileged</vt:lpwstr>
  </property>
  <property fmtid="{D5CDD505-2E9C-101B-9397-08002B2CF9AE}" pid="5" name="MSIP_Label_9ff39d6e-efd2-46c1-8192-d41490c7eaad_Name">
    <vt:lpwstr>Internal-GA</vt:lpwstr>
  </property>
  <property fmtid="{D5CDD505-2E9C-101B-9397-08002B2CF9AE}" pid="6" name="MSIP_Label_9ff39d6e-efd2-46c1-8192-d41490c7eaad_SiteId">
    <vt:lpwstr>cef4c96a-45ac-4e50-ba31-0acc7b292b48</vt:lpwstr>
  </property>
  <property fmtid="{D5CDD505-2E9C-101B-9397-08002B2CF9AE}" pid="7" name="MSIP_Label_9ff39d6e-efd2-46c1-8192-d41490c7eaad_ActionId">
    <vt:lpwstr>2a33dea2-aa49-4f74-8e06-fc9e61d75a3c</vt:lpwstr>
  </property>
  <property fmtid="{D5CDD505-2E9C-101B-9397-08002B2CF9AE}" pid="8" name="MSIP_Label_9ff39d6e-efd2-46c1-8192-d41490c7eaad_ContentBits">
    <vt:lpwstr>0</vt:lpwstr>
  </property>
</Properties>
</file>